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EE4" w:rsidRDefault="00510EE4" w:rsidP="00510EE4">
      <w:pPr>
        <w:tabs>
          <w:tab w:val="right" w:pos="1170"/>
          <w:tab w:val="left" w:pos="1350"/>
        </w:tabs>
        <w:spacing w:after="60"/>
        <w:ind w:left="1354" w:hanging="1354"/>
        <w:jc w:val="both"/>
        <w:rPr>
          <w:noProof/>
        </w:rPr>
      </w:pPr>
    </w:p>
    <w:p w:rsidR="00510EE4" w:rsidRDefault="00510EE4" w:rsidP="00510EE4">
      <w:pPr>
        <w:framePr w:hSpace="180" w:wrap="auto" w:vAnchor="text" w:hAnchor="text" w:x="-219" w:y="136"/>
        <w:rPr>
          <w:noProof/>
        </w:rPr>
      </w:pPr>
      <w:r>
        <w:rPr>
          <w:noProof/>
        </w:rPr>
        <w:drawing>
          <wp:inline distT="0" distB="0" distL="0" distR="0">
            <wp:extent cx="1308100" cy="13208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08100" cy="1320800"/>
                    </a:xfrm>
                    <a:prstGeom prst="rect">
                      <a:avLst/>
                    </a:prstGeom>
                    <a:noFill/>
                    <a:ln>
                      <a:noFill/>
                    </a:ln>
                  </pic:spPr>
                </pic:pic>
              </a:graphicData>
            </a:graphic>
          </wp:inline>
        </w:drawing>
      </w:r>
    </w:p>
    <w:p w:rsidR="00510EE4" w:rsidRDefault="00510EE4" w:rsidP="00510EE4">
      <w:pPr>
        <w:tabs>
          <w:tab w:val="right" w:pos="1170"/>
          <w:tab w:val="left" w:pos="1350"/>
        </w:tabs>
        <w:spacing w:after="60"/>
        <w:ind w:left="1354" w:hanging="1354"/>
        <w:jc w:val="both"/>
      </w:pPr>
    </w:p>
    <w:p w:rsidR="00510EE4" w:rsidRDefault="00510EE4" w:rsidP="00510EE4">
      <w:pPr>
        <w:jc w:val="center"/>
        <w:rPr>
          <w:b/>
          <w:sz w:val="24"/>
        </w:rPr>
      </w:pPr>
      <w:r>
        <w:rPr>
          <w:b/>
          <w:sz w:val="24"/>
        </w:rPr>
        <w:br/>
        <w:t>Troop 109</w:t>
      </w:r>
      <w:r>
        <w:rPr>
          <w:b/>
          <w:sz w:val="24"/>
        </w:rPr>
        <w:br/>
        <w:t>Leadership Position Description</w:t>
      </w:r>
    </w:p>
    <w:p w:rsidR="00510EE4" w:rsidRDefault="00510EE4" w:rsidP="00510EE4">
      <w:pPr>
        <w:spacing w:before="240" w:after="840"/>
        <w:jc w:val="center"/>
        <w:rPr>
          <w:b/>
          <w:sz w:val="28"/>
        </w:rPr>
      </w:pPr>
      <w:r>
        <w:rPr>
          <w:b/>
          <w:sz w:val="28"/>
        </w:rPr>
        <w:t>ORDER OF THE ARROW REPRESENTATIVE</w:t>
      </w:r>
    </w:p>
    <w:p w:rsidR="00510EE4" w:rsidRDefault="00510EE4" w:rsidP="00510EE4">
      <w:pPr>
        <w:tabs>
          <w:tab w:val="right" w:pos="1170"/>
          <w:tab w:val="left" w:pos="1350"/>
        </w:tabs>
        <w:ind w:left="1354" w:hanging="1354"/>
        <w:jc w:val="both"/>
        <w:rPr>
          <w:b/>
        </w:rPr>
      </w:pPr>
      <w:r>
        <w:rPr>
          <w:b/>
        </w:rPr>
        <w:t>GENERAL INFORMATION</w:t>
      </w:r>
    </w:p>
    <w:p w:rsidR="00510EE4" w:rsidRDefault="00510EE4" w:rsidP="00510EE4">
      <w:pPr>
        <w:tabs>
          <w:tab w:val="right" w:pos="1170"/>
          <w:tab w:val="left" w:pos="1350"/>
        </w:tabs>
        <w:ind w:left="1354" w:hanging="1354"/>
        <w:jc w:val="both"/>
      </w:pPr>
      <w:r>
        <w:tab/>
      </w:r>
      <w:r>
        <w:rPr>
          <w:b/>
        </w:rPr>
        <w:t>Type:</w:t>
      </w:r>
      <w:r>
        <w:tab/>
        <w:t>Appointed by the SPL</w:t>
      </w:r>
    </w:p>
    <w:p w:rsidR="00510EE4" w:rsidRDefault="00510EE4" w:rsidP="00510EE4">
      <w:pPr>
        <w:tabs>
          <w:tab w:val="right" w:pos="1170"/>
          <w:tab w:val="left" w:pos="1350"/>
        </w:tabs>
        <w:ind w:left="1354" w:hanging="1354"/>
        <w:jc w:val="both"/>
      </w:pPr>
      <w:r>
        <w:tab/>
      </w:r>
      <w:r>
        <w:rPr>
          <w:b/>
        </w:rPr>
        <w:t>Term:</w:t>
      </w:r>
      <w:r>
        <w:tab/>
        <w:t>1 year</w:t>
      </w:r>
    </w:p>
    <w:p w:rsidR="00510EE4" w:rsidRDefault="00510EE4" w:rsidP="00510EE4">
      <w:pPr>
        <w:tabs>
          <w:tab w:val="right" w:pos="1170"/>
          <w:tab w:val="left" w:pos="1350"/>
        </w:tabs>
        <w:ind w:left="1354" w:hanging="1354"/>
        <w:jc w:val="both"/>
      </w:pPr>
      <w:r>
        <w:tab/>
      </w:r>
      <w:r>
        <w:rPr>
          <w:b/>
        </w:rPr>
        <w:t>Reports to:</w:t>
      </w:r>
      <w:r>
        <w:tab/>
        <w:t>ASPL</w:t>
      </w:r>
    </w:p>
    <w:p w:rsidR="00510EE4" w:rsidRDefault="00510EE4" w:rsidP="00510EE4">
      <w:pPr>
        <w:tabs>
          <w:tab w:val="right" w:pos="1170"/>
          <w:tab w:val="left" w:pos="1350"/>
        </w:tabs>
        <w:ind w:left="1354" w:hanging="1354"/>
        <w:jc w:val="both"/>
        <w:rPr>
          <w:highlight w:val="yellow"/>
        </w:rPr>
      </w:pPr>
      <w:r>
        <w:tab/>
      </w:r>
      <w:r>
        <w:rPr>
          <w:b/>
        </w:rPr>
        <w:t>Description:</w:t>
      </w:r>
      <w:r>
        <w:tab/>
      </w:r>
      <w:r>
        <w:rPr>
          <w:color w:val="000000"/>
        </w:rPr>
        <w:t>Serves as a communication link between the lodge and the troop</w:t>
      </w:r>
      <w:r>
        <w:t>.</w:t>
      </w:r>
    </w:p>
    <w:p w:rsidR="00510EE4" w:rsidRDefault="00510EE4" w:rsidP="00510EE4">
      <w:pPr>
        <w:tabs>
          <w:tab w:val="right" w:pos="1170"/>
          <w:tab w:val="left" w:pos="1350"/>
        </w:tabs>
        <w:spacing w:after="240"/>
        <w:ind w:left="1354" w:hanging="1354"/>
        <w:jc w:val="both"/>
      </w:pPr>
      <w:r>
        <w:tab/>
      </w:r>
      <w:r>
        <w:rPr>
          <w:b/>
        </w:rPr>
        <w:t>Comments:</w:t>
      </w:r>
      <w:r>
        <w:tab/>
        <w:t xml:space="preserve">Endorses </w:t>
      </w:r>
      <w:proofErr w:type="gramStart"/>
      <w:r>
        <w:t>year round</w:t>
      </w:r>
      <w:proofErr w:type="gramEnd"/>
      <w:r>
        <w:t xml:space="preserve"> and resident camping, and encourages older Scouts participation in High Adventure camps.  </w:t>
      </w:r>
    </w:p>
    <w:p w:rsidR="00510EE4" w:rsidRDefault="00510EE4" w:rsidP="00510EE4">
      <w:pPr>
        <w:tabs>
          <w:tab w:val="right" w:pos="1170"/>
          <w:tab w:val="left" w:pos="1350"/>
        </w:tabs>
        <w:ind w:left="1354" w:hanging="1354"/>
        <w:jc w:val="both"/>
        <w:rPr>
          <w:b/>
        </w:rPr>
      </w:pPr>
      <w:r>
        <w:rPr>
          <w:b/>
        </w:rPr>
        <w:t>QUALIFICATIONS</w:t>
      </w:r>
    </w:p>
    <w:p w:rsidR="00510EE4" w:rsidRDefault="00510EE4" w:rsidP="00510EE4">
      <w:pPr>
        <w:tabs>
          <w:tab w:val="right" w:pos="1440"/>
          <w:tab w:val="left" w:pos="1620"/>
        </w:tabs>
        <w:ind w:left="1620" w:hanging="1354"/>
        <w:jc w:val="both"/>
      </w:pPr>
      <w:r>
        <w:tab/>
      </w:r>
      <w:r>
        <w:rPr>
          <w:b/>
        </w:rPr>
        <w:t>Age:</w:t>
      </w:r>
      <w:r>
        <w:tab/>
        <w:t>13 or older</w:t>
      </w:r>
    </w:p>
    <w:p w:rsidR="00510EE4" w:rsidRDefault="00510EE4" w:rsidP="00510EE4">
      <w:pPr>
        <w:tabs>
          <w:tab w:val="right" w:pos="1440"/>
          <w:tab w:val="left" w:pos="1620"/>
        </w:tabs>
        <w:ind w:left="1620" w:hanging="1354"/>
        <w:jc w:val="both"/>
      </w:pPr>
      <w:r>
        <w:tab/>
      </w:r>
      <w:r>
        <w:rPr>
          <w:b/>
        </w:rPr>
        <w:t>Rank:</w:t>
      </w:r>
      <w:r>
        <w:tab/>
        <w:t>First Class or above</w:t>
      </w:r>
    </w:p>
    <w:p w:rsidR="00510EE4" w:rsidRDefault="00510EE4" w:rsidP="00510EE4">
      <w:pPr>
        <w:tabs>
          <w:tab w:val="right" w:pos="1440"/>
          <w:tab w:val="left" w:pos="1620"/>
        </w:tabs>
        <w:ind w:left="1620" w:hanging="1354"/>
        <w:jc w:val="both"/>
      </w:pPr>
      <w:r>
        <w:tab/>
      </w:r>
      <w:r>
        <w:rPr>
          <w:b/>
        </w:rPr>
        <w:t>Experience:</w:t>
      </w:r>
      <w:r>
        <w:tab/>
        <w:t>OA member in good standing</w:t>
      </w:r>
    </w:p>
    <w:p w:rsidR="00510EE4" w:rsidRDefault="00510EE4" w:rsidP="00510EE4">
      <w:pPr>
        <w:tabs>
          <w:tab w:val="right" w:pos="1440"/>
          <w:tab w:val="left" w:pos="1620"/>
        </w:tabs>
        <w:ind w:left="1620" w:hanging="1354"/>
        <w:jc w:val="both"/>
      </w:pPr>
      <w:r>
        <w:tab/>
      </w:r>
      <w:r>
        <w:rPr>
          <w:b/>
        </w:rPr>
        <w:t>Attendance:</w:t>
      </w:r>
      <w:r>
        <w:tab/>
        <w:t>50% over previous 6 months</w:t>
      </w:r>
    </w:p>
    <w:p w:rsidR="00510EE4" w:rsidRDefault="00510EE4" w:rsidP="00510EE4">
      <w:pPr>
        <w:tabs>
          <w:tab w:val="right" w:pos="1440"/>
          <w:tab w:val="left" w:pos="1620"/>
        </w:tabs>
        <w:spacing w:after="240"/>
        <w:ind w:left="1620" w:hanging="1530"/>
        <w:jc w:val="both"/>
      </w:pPr>
      <w:r>
        <w:rPr>
          <w:b/>
        </w:rPr>
        <w:tab/>
        <w:t>Participation:</w:t>
      </w:r>
      <w:r>
        <w:tab/>
        <w:t>Fundraisers &amp; Service Projects</w:t>
      </w:r>
    </w:p>
    <w:p w:rsidR="00510EE4" w:rsidRDefault="00510EE4" w:rsidP="00510EE4">
      <w:pPr>
        <w:tabs>
          <w:tab w:val="right" w:pos="1710"/>
          <w:tab w:val="left" w:pos="1890"/>
        </w:tabs>
        <w:rPr>
          <w:b/>
        </w:rPr>
      </w:pPr>
      <w:r>
        <w:rPr>
          <w:b/>
        </w:rPr>
        <w:t>PERFORMANCE REQUIREMENTS</w:t>
      </w:r>
    </w:p>
    <w:p w:rsidR="00510EE4" w:rsidRDefault="00510EE4" w:rsidP="00510EE4">
      <w:pPr>
        <w:tabs>
          <w:tab w:val="right" w:pos="1170"/>
          <w:tab w:val="left" w:pos="1350"/>
        </w:tabs>
        <w:ind w:left="1354" w:hanging="1354"/>
        <w:jc w:val="both"/>
      </w:pPr>
      <w:r>
        <w:tab/>
      </w:r>
      <w:r>
        <w:rPr>
          <w:b/>
        </w:rPr>
        <w:t>Training:</w:t>
      </w:r>
      <w:r>
        <w:tab/>
        <w:t xml:space="preserve">You </w:t>
      </w:r>
      <w:r>
        <w:rPr>
          <w:u w:val="single"/>
        </w:rPr>
        <w:t>must</w:t>
      </w:r>
      <w:r>
        <w:t xml:space="preserve"> attend the troop Junior Leader Training even if you have attended in the past.  </w:t>
      </w:r>
    </w:p>
    <w:p w:rsidR="00510EE4" w:rsidRDefault="00510EE4" w:rsidP="00510EE4">
      <w:pPr>
        <w:tabs>
          <w:tab w:val="right" w:pos="1170"/>
          <w:tab w:val="left" w:pos="1350"/>
        </w:tabs>
        <w:ind w:left="1354" w:hanging="1354"/>
        <w:jc w:val="both"/>
      </w:pPr>
      <w:r>
        <w:tab/>
      </w:r>
      <w:r>
        <w:rPr>
          <w:b/>
        </w:rPr>
        <w:t>Attendance:</w:t>
      </w:r>
      <w:r>
        <w:tab/>
        <w:t>You are expected to attend 50% of all troop meetings, outings, and service projects.  If your attendance is low you can be removed from office.</w:t>
      </w:r>
    </w:p>
    <w:p w:rsidR="00510EE4" w:rsidRDefault="00510EE4" w:rsidP="00510EE4">
      <w:pPr>
        <w:tabs>
          <w:tab w:val="right" w:pos="1170"/>
          <w:tab w:val="left" w:pos="1350"/>
        </w:tabs>
        <w:spacing w:after="240"/>
        <w:ind w:left="1354" w:hanging="1354"/>
        <w:jc w:val="both"/>
      </w:pPr>
      <w:r>
        <w:rPr>
          <w:b/>
        </w:rPr>
        <w:tab/>
        <w:t>Effort:</w:t>
      </w:r>
      <w:r>
        <w:rPr>
          <w:b/>
        </w:rPr>
        <w:tab/>
      </w:r>
      <w:r>
        <w:t>You are expected to give this job your best effort.</w:t>
      </w:r>
    </w:p>
    <w:p w:rsidR="00510EE4" w:rsidRDefault="00510EE4" w:rsidP="00510EE4">
      <w:pPr>
        <w:tabs>
          <w:tab w:val="right" w:pos="1710"/>
          <w:tab w:val="left" w:pos="1890"/>
        </w:tabs>
        <w:rPr>
          <w:b/>
        </w:rPr>
      </w:pPr>
      <w:r>
        <w:rPr>
          <w:b/>
        </w:rPr>
        <w:t>GENERAL LEADERSHIP RESPONSIBILITIES</w:t>
      </w:r>
    </w:p>
    <w:p w:rsidR="00510EE4" w:rsidRDefault="00510EE4" w:rsidP="00510EE4">
      <w:pPr>
        <w:tabs>
          <w:tab w:val="right" w:pos="1170"/>
          <w:tab w:val="left" w:pos="1350"/>
        </w:tabs>
        <w:ind w:left="1354" w:hanging="1354"/>
        <w:jc w:val="both"/>
      </w:pPr>
      <w:r>
        <w:rPr>
          <w:b/>
        </w:rPr>
        <w:tab/>
        <w:t>Uniform:</w:t>
      </w:r>
      <w:r>
        <w:rPr>
          <w:b/>
        </w:rPr>
        <w:tab/>
      </w:r>
      <w:r>
        <w:t>Set the example by wearing your uniform correctly.  This means that you will wear all of the parts of the troop uniform, shirttail tucked in, with all required badges in their correct locations.</w:t>
      </w:r>
    </w:p>
    <w:p w:rsidR="00510EE4" w:rsidRDefault="00510EE4" w:rsidP="00510EE4">
      <w:pPr>
        <w:tabs>
          <w:tab w:val="right" w:pos="1170"/>
          <w:tab w:val="left" w:pos="1350"/>
        </w:tabs>
        <w:ind w:left="1354" w:hanging="1354"/>
        <w:jc w:val="both"/>
      </w:pPr>
      <w:r>
        <w:rPr>
          <w:b/>
        </w:rPr>
        <w:tab/>
        <w:t>Behavior:</w:t>
      </w:r>
      <w:r>
        <w:rPr>
          <w:b/>
        </w:rPr>
        <w:tab/>
      </w:r>
      <w:r>
        <w:t>Set the example by living the Scout Oath and Law in your everyday life.  Show Scout Spirit in everything you say and do.</w:t>
      </w:r>
    </w:p>
    <w:p w:rsidR="00510EE4" w:rsidRDefault="00510EE4" w:rsidP="00510EE4">
      <w:pPr>
        <w:tabs>
          <w:tab w:val="right" w:pos="1170"/>
          <w:tab w:val="left" w:pos="1350"/>
        </w:tabs>
        <w:spacing w:after="240"/>
        <w:ind w:left="1354" w:hanging="1354"/>
        <w:jc w:val="both"/>
      </w:pPr>
      <w:r>
        <w:rPr>
          <w:b/>
        </w:rPr>
        <w:tab/>
        <w:t>Attendance:</w:t>
      </w:r>
      <w:r>
        <w:rPr>
          <w:b/>
        </w:rPr>
        <w:tab/>
      </w:r>
      <w:r>
        <w:t xml:space="preserve">Set the example by being an active Scout.  Be on time for meetings and activities.  You must call the Senior Patrol Leader or Scoutmaster if you are not going to be at a meeting or if you suddenly have to miss an outing.  </w:t>
      </w:r>
    </w:p>
    <w:p w:rsidR="00510EE4" w:rsidRDefault="00510EE4" w:rsidP="00510EE4">
      <w:pPr>
        <w:tabs>
          <w:tab w:val="right" w:pos="1710"/>
          <w:tab w:val="left" w:pos="1890"/>
        </w:tabs>
        <w:rPr>
          <w:b/>
        </w:rPr>
      </w:pPr>
      <w:r>
        <w:rPr>
          <w:b/>
        </w:rPr>
        <w:t>SPECIFIC LEADERSHIP RESPONSIBILITIES</w:t>
      </w:r>
    </w:p>
    <w:p w:rsidR="00510EE4" w:rsidRDefault="00510EE4" w:rsidP="00510EE4">
      <w:pPr>
        <w:pStyle w:val="BodyText2"/>
      </w:pPr>
      <w:r>
        <w:t>Represent Troop 109 by attending 75% of Lodge Executive Committee meetings.</w:t>
      </w:r>
    </w:p>
    <w:p w:rsidR="00510EE4" w:rsidRDefault="00510EE4" w:rsidP="00510EE4">
      <w:pPr>
        <w:pStyle w:val="BodyText2"/>
      </w:pPr>
      <w:r>
        <w:t>Conduct Troop 109’s Order of the Arrow Elections</w:t>
      </w:r>
    </w:p>
    <w:p w:rsidR="00510EE4" w:rsidRDefault="00510EE4" w:rsidP="00510EE4">
      <w:pPr>
        <w:pStyle w:val="BodyText2"/>
      </w:pPr>
      <w:r>
        <w:t xml:space="preserve">Encourages </w:t>
      </w:r>
      <w:proofErr w:type="spellStart"/>
      <w:r>
        <w:t>Arrowmen</w:t>
      </w:r>
      <w:proofErr w:type="spellEnd"/>
      <w:r>
        <w:t xml:space="preserve"> to assume leadership positions in the troop and to be active participants in the lodge, and seal their membership in the Order by becoming Brotherhood members.</w:t>
      </w:r>
    </w:p>
    <w:p w:rsidR="00510EE4" w:rsidRDefault="00510EE4" w:rsidP="00510EE4">
      <w:pPr>
        <w:pStyle w:val="BodyText2"/>
      </w:pPr>
      <w:r>
        <w:t>Shares OA resources such as the where-to-go-camping books with the PLC.</w:t>
      </w:r>
    </w:p>
    <w:p w:rsidR="00510EE4" w:rsidRDefault="00510EE4" w:rsidP="00510EE4">
      <w:pPr>
        <w:tabs>
          <w:tab w:val="right" w:pos="1170"/>
          <w:tab w:val="left" w:pos="1350"/>
        </w:tabs>
        <w:spacing w:after="60"/>
        <w:ind w:left="1354" w:hanging="1354"/>
        <w:jc w:val="both"/>
      </w:pPr>
    </w:p>
    <w:p w:rsidR="00510EE4" w:rsidRDefault="00510EE4" w:rsidP="00510EE4">
      <w:pPr>
        <w:tabs>
          <w:tab w:val="right" w:pos="1170"/>
          <w:tab w:val="left" w:pos="1350"/>
        </w:tabs>
        <w:spacing w:after="60"/>
        <w:ind w:left="1354" w:hanging="1354"/>
        <w:jc w:val="both"/>
      </w:pPr>
    </w:p>
    <w:p w:rsidR="004237D0" w:rsidRDefault="004237D0">
      <w:bookmarkStart w:id="0" w:name="_GoBack"/>
      <w:bookmarkEnd w:id="0"/>
    </w:p>
    <w:sectPr w:rsidR="004237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EE4"/>
    <w:rsid w:val="004237D0"/>
    <w:rsid w:val="00510EE4"/>
    <w:rsid w:val="00756037"/>
    <w:rsid w:val="00F54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ABB02C-31A0-4B98-9D6B-D868EC2AF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10EE4"/>
    <w:pPr>
      <w:overflowPunct w:val="0"/>
      <w:autoSpaceDE w:val="0"/>
      <w:autoSpaceDN w:val="0"/>
      <w:adjustRightInd w:val="0"/>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unhideWhenUsed/>
    <w:rsid w:val="00510EE4"/>
    <w:pPr>
      <w:spacing w:before="100" w:after="100"/>
      <w:ind w:left="1350"/>
    </w:pPr>
    <w:rPr>
      <w:color w:val="000000"/>
    </w:rPr>
  </w:style>
  <w:style w:type="character" w:customStyle="1" w:styleId="BodyText2Char">
    <w:name w:val="Body Text 2 Char"/>
    <w:basedOn w:val="DefaultParagraphFont"/>
    <w:link w:val="BodyText2"/>
    <w:semiHidden/>
    <w:rsid w:val="00510EE4"/>
    <w:rPr>
      <w:rFonts w:ascii="Arial" w:eastAsia="Times New Roman" w:hAnsi="Arial"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10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Laing</dc:creator>
  <cp:keywords/>
  <dc:description/>
  <cp:lastModifiedBy>Lance Laing</cp:lastModifiedBy>
  <cp:revision>1</cp:revision>
  <dcterms:created xsi:type="dcterms:W3CDTF">2017-06-09T16:46:00Z</dcterms:created>
  <dcterms:modified xsi:type="dcterms:W3CDTF">2017-06-09T16:46:00Z</dcterms:modified>
</cp:coreProperties>
</file>